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94" w:rsidRDefault="000C4A94" w:rsidP="000C4A94">
      <w:pPr>
        <w:widowControl w:val="0"/>
        <w:tabs>
          <w:tab w:val="right" w:pos="8626"/>
        </w:tabs>
        <w:jc w:val="center"/>
        <w:rPr>
          <w:snapToGrid w:val="0"/>
        </w:rPr>
      </w:pPr>
      <w:r>
        <w:rPr>
          <w:snapToGrid w:val="0"/>
        </w:rPr>
        <w:t>AWARDS CRITERIA</w:t>
      </w:r>
    </w:p>
    <w:p w:rsidR="000C4A94" w:rsidRDefault="000C4A94" w:rsidP="000C4A94">
      <w:pPr>
        <w:widowControl w:val="0"/>
        <w:tabs>
          <w:tab w:val="right" w:pos="8626"/>
        </w:tabs>
        <w:jc w:val="both"/>
        <w:rPr>
          <w:snapToGrid w:val="0"/>
        </w:rPr>
      </w:pPr>
    </w:p>
    <w:p w:rsidR="000C4A94" w:rsidRDefault="000C4A94" w:rsidP="000C4A94">
      <w:pPr>
        <w:widowControl w:val="0"/>
        <w:tabs>
          <w:tab w:val="right" w:pos="8626"/>
        </w:tabs>
        <w:jc w:val="both"/>
        <w:rPr>
          <w:snapToGrid w:val="0"/>
        </w:rPr>
      </w:pPr>
    </w:p>
    <w:p w:rsidR="000C4A94" w:rsidRPr="000C4A94" w:rsidRDefault="000C4A94" w:rsidP="000C4A94">
      <w:pPr>
        <w:widowControl w:val="0"/>
        <w:tabs>
          <w:tab w:val="right" w:pos="8626"/>
        </w:tabs>
        <w:jc w:val="both"/>
        <w:rPr>
          <w:snapToGrid w:val="0"/>
          <w:u w:val="single"/>
        </w:rPr>
      </w:pPr>
      <w:r>
        <w:rPr>
          <w:snapToGrid w:val="0"/>
          <w:u w:val="single"/>
        </w:rPr>
        <w:t>INDIVIDUAL</w:t>
      </w:r>
    </w:p>
    <w:p w:rsidR="000C4A94" w:rsidRDefault="000C4A94" w:rsidP="000C4A94">
      <w:pPr>
        <w:widowControl w:val="0"/>
        <w:tabs>
          <w:tab w:val="right" w:pos="8626"/>
        </w:tabs>
        <w:jc w:val="both"/>
        <w:rPr>
          <w:snapToGrid w:val="0"/>
        </w:rPr>
      </w:pPr>
    </w:p>
    <w:p w:rsidR="000C4A94" w:rsidRPr="001D4424" w:rsidRDefault="000C4A94" w:rsidP="000C4A94">
      <w:pPr>
        <w:widowControl w:val="0"/>
        <w:tabs>
          <w:tab w:val="right" w:pos="8626"/>
        </w:tabs>
        <w:jc w:val="both"/>
        <w:rPr>
          <w:snapToGrid w:val="0"/>
        </w:rPr>
      </w:pPr>
      <w:r w:rsidRPr="001D4424">
        <w:rPr>
          <w:snapToGrid w:val="0"/>
        </w:rPr>
        <w:t xml:space="preserve">        Certain criteria are looked for in the individual who will receive the award. To nominate an individual</w:t>
      </w:r>
      <w:r>
        <w:rPr>
          <w:snapToGrid w:val="0"/>
        </w:rPr>
        <w:t>,</w:t>
      </w:r>
      <w:r w:rsidRPr="001D4424">
        <w:rPr>
          <w:snapToGrid w:val="0"/>
        </w:rPr>
        <w:t xml:space="preserve"> you believe has made a significant contribution to his/her community, please use the following guidelines:</w:t>
      </w:r>
    </w:p>
    <w:p w:rsidR="000C4A94" w:rsidRPr="001D4424" w:rsidRDefault="000C4A94" w:rsidP="000C4A94">
      <w:pPr>
        <w:widowControl w:val="0"/>
        <w:tabs>
          <w:tab w:val="right" w:pos="8626"/>
        </w:tabs>
        <w:jc w:val="both"/>
        <w:rPr>
          <w:snapToGrid w:val="0"/>
          <w:sz w:val="22"/>
          <w:szCs w:val="22"/>
        </w:rPr>
      </w:pPr>
    </w:p>
    <w:p w:rsidR="000C4A94" w:rsidRPr="001D4424" w:rsidRDefault="000C4A94" w:rsidP="000C4A94">
      <w:pPr>
        <w:widowControl w:val="0"/>
        <w:numPr>
          <w:ilvl w:val="0"/>
          <w:numId w:val="1"/>
        </w:numPr>
        <w:tabs>
          <w:tab w:val="right" w:pos="720"/>
        </w:tabs>
        <w:autoSpaceDE w:val="0"/>
        <w:autoSpaceDN w:val="0"/>
        <w:jc w:val="both"/>
        <w:rPr>
          <w:snapToGrid w:val="0"/>
          <w:sz w:val="22"/>
          <w:szCs w:val="22"/>
        </w:rPr>
      </w:pPr>
      <w:r w:rsidRPr="001D4424">
        <w:rPr>
          <w:snapToGrid w:val="0"/>
          <w:sz w:val="22"/>
          <w:szCs w:val="22"/>
        </w:rPr>
        <w:t>The recipient of the award shall be a person who is respected in the county and is of good moral character.</w:t>
      </w:r>
    </w:p>
    <w:p w:rsidR="000C4A94" w:rsidRPr="001D4424" w:rsidRDefault="000C4A94" w:rsidP="000C4A94">
      <w:pPr>
        <w:pStyle w:val="BodyTextIndent"/>
        <w:numPr>
          <w:ilvl w:val="0"/>
          <w:numId w:val="2"/>
        </w:numPr>
        <w:rPr>
          <w:sz w:val="22"/>
          <w:szCs w:val="22"/>
        </w:rPr>
      </w:pPr>
      <w:r w:rsidRPr="001D4424">
        <w:rPr>
          <w:sz w:val="22"/>
          <w:szCs w:val="22"/>
        </w:rPr>
        <w:t>The person should be someone who has demonstrated outstanding leadership ability in the community and has been active and participated in as many community endeavors as possible.</w:t>
      </w:r>
    </w:p>
    <w:p w:rsidR="000C4A94" w:rsidRPr="001D4424" w:rsidRDefault="000C4A94" w:rsidP="000C4A94">
      <w:pPr>
        <w:widowControl w:val="0"/>
        <w:numPr>
          <w:ilvl w:val="0"/>
          <w:numId w:val="3"/>
        </w:numPr>
        <w:tabs>
          <w:tab w:val="left" w:pos="1138"/>
          <w:tab w:val="right" w:pos="9305"/>
        </w:tabs>
        <w:autoSpaceDE w:val="0"/>
        <w:autoSpaceDN w:val="0"/>
        <w:jc w:val="both"/>
        <w:rPr>
          <w:snapToGrid w:val="0"/>
          <w:sz w:val="22"/>
          <w:szCs w:val="22"/>
        </w:rPr>
      </w:pPr>
      <w:r w:rsidRPr="001D4424">
        <w:rPr>
          <w:snapToGrid w:val="0"/>
          <w:sz w:val="22"/>
          <w:szCs w:val="22"/>
        </w:rPr>
        <w:t>The person should be someone who has given service to the community beyond expectations of fellow citizens.</w:t>
      </w:r>
    </w:p>
    <w:p w:rsidR="000C4A94" w:rsidRPr="001D4424" w:rsidRDefault="000C4A94" w:rsidP="000C4A94">
      <w:pPr>
        <w:widowControl w:val="0"/>
        <w:numPr>
          <w:ilvl w:val="0"/>
          <w:numId w:val="4"/>
        </w:numPr>
        <w:tabs>
          <w:tab w:val="left" w:pos="1138"/>
          <w:tab w:val="right" w:pos="9305"/>
        </w:tabs>
        <w:autoSpaceDE w:val="0"/>
        <w:autoSpaceDN w:val="0"/>
        <w:jc w:val="both"/>
        <w:rPr>
          <w:snapToGrid w:val="0"/>
          <w:sz w:val="22"/>
          <w:szCs w:val="22"/>
        </w:rPr>
      </w:pPr>
      <w:r w:rsidRPr="001D4424">
        <w:rPr>
          <w:snapToGrid w:val="0"/>
          <w:sz w:val="22"/>
          <w:szCs w:val="22"/>
        </w:rPr>
        <w:t>Consideration for selections and awards shall not be based on success in personal business or professional activities pursued as a livelihood endeavor.</w:t>
      </w:r>
    </w:p>
    <w:p w:rsidR="000C4A94" w:rsidRPr="001D4424" w:rsidRDefault="000C4A94" w:rsidP="000C4A94">
      <w:pPr>
        <w:widowControl w:val="0"/>
        <w:numPr>
          <w:ilvl w:val="0"/>
          <w:numId w:val="5"/>
        </w:numPr>
        <w:tabs>
          <w:tab w:val="left" w:pos="1138"/>
          <w:tab w:val="right" w:pos="9305"/>
        </w:tabs>
        <w:autoSpaceDE w:val="0"/>
        <w:autoSpaceDN w:val="0"/>
        <w:ind w:left="420" w:hanging="420"/>
        <w:jc w:val="both"/>
        <w:rPr>
          <w:snapToGrid w:val="0"/>
          <w:sz w:val="22"/>
          <w:szCs w:val="22"/>
        </w:rPr>
      </w:pPr>
      <w:r w:rsidRPr="001D4424">
        <w:rPr>
          <w:snapToGrid w:val="0"/>
          <w:sz w:val="22"/>
          <w:szCs w:val="22"/>
        </w:rPr>
        <w:t>Someone who has given of themselves in the community for the betterment of the economic, religious, educational, cultural, social, and industrial activities of the county.</w:t>
      </w:r>
    </w:p>
    <w:p w:rsidR="000C4A94" w:rsidRPr="001D4424" w:rsidRDefault="000C4A94" w:rsidP="000C4A94">
      <w:pPr>
        <w:widowControl w:val="0"/>
        <w:numPr>
          <w:ilvl w:val="0"/>
          <w:numId w:val="6"/>
        </w:numPr>
        <w:tabs>
          <w:tab w:val="clear" w:pos="360"/>
          <w:tab w:val="num" w:pos="374"/>
          <w:tab w:val="left" w:pos="1201"/>
          <w:tab w:val="right" w:pos="9297"/>
        </w:tabs>
        <w:autoSpaceDE w:val="0"/>
        <w:autoSpaceDN w:val="0"/>
        <w:ind w:left="420" w:hanging="420"/>
        <w:jc w:val="both"/>
        <w:rPr>
          <w:snapToGrid w:val="0"/>
          <w:sz w:val="22"/>
          <w:szCs w:val="22"/>
        </w:rPr>
      </w:pPr>
      <w:r w:rsidRPr="001D4424">
        <w:rPr>
          <w:snapToGrid w:val="0"/>
          <w:sz w:val="22"/>
          <w:szCs w:val="22"/>
        </w:rPr>
        <w:t>Someone who has demonstrated personal initiative and innovative ideas in the promotion of the county for better way of life for its entire people.</w:t>
      </w:r>
    </w:p>
    <w:p w:rsidR="005D5DDB" w:rsidRDefault="005D5DDB"/>
    <w:p w:rsidR="000C4A94" w:rsidRDefault="000C4A94"/>
    <w:p w:rsidR="000C4A94" w:rsidRDefault="000C4A94">
      <w:r>
        <w:rPr>
          <w:u w:val="single"/>
        </w:rPr>
        <w:t>BUSINESS</w:t>
      </w:r>
    </w:p>
    <w:p w:rsidR="000C4A94" w:rsidRDefault="000C4A94"/>
    <w:p w:rsidR="000C4A94" w:rsidRDefault="000C4A94" w:rsidP="000C4A94">
      <w:pPr>
        <w:pStyle w:val="ListParagraph"/>
        <w:numPr>
          <w:ilvl w:val="0"/>
          <w:numId w:val="8"/>
        </w:numPr>
      </w:pPr>
      <w:r>
        <w:t>Outstanding leadership within the community (example:  Community spirit and support of community projects)</w:t>
      </w:r>
    </w:p>
    <w:p w:rsidR="00D332B8" w:rsidRDefault="00D332B8" w:rsidP="00D332B8">
      <w:pPr>
        <w:pStyle w:val="ListParagraph"/>
        <w:ind w:left="450"/>
      </w:pPr>
    </w:p>
    <w:p w:rsidR="000C4A94" w:rsidRDefault="000C4A94" w:rsidP="000C4A94">
      <w:pPr>
        <w:pStyle w:val="ListParagraph"/>
        <w:numPr>
          <w:ilvl w:val="0"/>
          <w:numId w:val="8"/>
        </w:numPr>
      </w:pPr>
      <w:r>
        <w:t>Self-improvement in services to the public</w:t>
      </w:r>
    </w:p>
    <w:p w:rsidR="00D332B8" w:rsidRDefault="00D332B8" w:rsidP="00D332B8"/>
    <w:p w:rsidR="000C4A94" w:rsidRDefault="000C4A94" w:rsidP="000C4A94">
      <w:pPr>
        <w:pStyle w:val="ListParagraph"/>
        <w:numPr>
          <w:ilvl w:val="0"/>
          <w:numId w:val="8"/>
        </w:numPr>
      </w:pPr>
      <w:r>
        <w:t>Must have created a job(s)</w:t>
      </w:r>
    </w:p>
    <w:p w:rsidR="00D332B8" w:rsidRDefault="00D332B8" w:rsidP="00D332B8">
      <w:pPr>
        <w:pStyle w:val="ListParagraph"/>
        <w:ind w:left="450"/>
      </w:pPr>
    </w:p>
    <w:p w:rsidR="00D332B8" w:rsidRDefault="000C4A94" w:rsidP="00D332B8">
      <w:pPr>
        <w:pStyle w:val="ListParagraph"/>
        <w:numPr>
          <w:ilvl w:val="0"/>
          <w:numId w:val="8"/>
        </w:numPr>
      </w:pPr>
      <w:r>
        <w:t>Has a vision of and/or projections for the future</w:t>
      </w:r>
    </w:p>
    <w:p w:rsidR="00D332B8" w:rsidRDefault="00D332B8" w:rsidP="00D332B8">
      <w:pPr>
        <w:pStyle w:val="ListParagraph"/>
        <w:ind w:left="450"/>
      </w:pPr>
    </w:p>
    <w:p w:rsidR="000C4A94" w:rsidRPr="000C4A94" w:rsidRDefault="000C4A94" w:rsidP="000C4A94">
      <w:pPr>
        <w:pStyle w:val="ListParagraph"/>
        <w:numPr>
          <w:ilvl w:val="0"/>
          <w:numId w:val="8"/>
        </w:numPr>
      </w:pPr>
      <w:r>
        <w:t>Must have a positive attitude toward business and growth in Clarke County</w:t>
      </w:r>
    </w:p>
    <w:sectPr w:rsidR="000C4A94" w:rsidRPr="000C4A94" w:rsidSect="005D5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2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A083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D1662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32E409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79755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5DC10B80"/>
    <w:multiLevelType w:val="hybridMultilevel"/>
    <w:tmpl w:val="1FEAC48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0AC720E"/>
    <w:multiLevelType w:val="hybridMultilevel"/>
    <w:tmpl w:val="FDCE8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015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C4A94"/>
    <w:rsid w:val="000C4A94"/>
    <w:rsid w:val="005D5DDB"/>
    <w:rsid w:val="00D3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C4A94"/>
    <w:pPr>
      <w:widowControl w:val="0"/>
      <w:tabs>
        <w:tab w:val="left" w:pos="1138"/>
        <w:tab w:val="right" w:pos="9305"/>
      </w:tabs>
      <w:autoSpaceDE w:val="0"/>
      <w:autoSpaceDN w:val="0"/>
      <w:ind w:firstLine="1138"/>
      <w:jc w:val="both"/>
    </w:pPr>
    <w:rPr>
      <w:sz w:val="25"/>
      <w:szCs w:val="25"/>
    </w:rPr>
  </w:style>
  <w:style w:type="character" w:customStyle="1" w:styleId="BodyTextIndentChar">
    <w:name w:val="Body Text Indent Char"/>
    <w:basedOn w:val="DefaultParagraphFont"/>
    <w:link w:val="BodyTextIndent"/>
    <w:rsid w:val="000C4A94"/>
    <w:rPr>
      <w:rFonts w:ascii="Times New Roman" w:eastAsia="Times New Roman" w:hAnsi="Times New Roman" w:cs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rsid w:val="000C4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1220</Characters>
  <Application>Microsoft Office Word</Application>
  <DocSecurity>0</DocSecurity>
  <Lines>10</Lines>
  <Paragraphs>2</Paragraphs>
  <ScaleCrop>false</ScaleCrop>
  <Company>Grizli777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 Chamber</dc:creator>
  <cp:lastModifiedBy>Clarke Chamber</cp:lastModifiedBy>
  <cp:revision>2</cp:revision>
  <dcterms:created xsi:type="dcterms:W3CDTF">2021-11-18T19:20:00Z</dcterms:created>
  <dcterms:modified xsi:type="dcterms:W3CDTF">2021-11-18T19:30:00Z</dcterms:modified>
</cp:coreProperties>
</file>